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C5B" w:rsidRPr="00A931E9" w:rsidRDefault="00936C5B">
      <w:pPr>
        <w:widowControl/>
        <w:tabs>
          <w:tab w:val="center" w:pos="4680"/>
          <w:tab w:val="left" w:pos="5040"/>
          <w:tab w:val="left" w:pos="5760"/>
          <w:tab w:val="left" w:pos="6480"/>
          <w:tab w:val="left" w:pos="7200"/>
          <w:tab w:val="left" w:pos="7920"/>
          <w:tab w:val="left" w:pos="8640"/>
          <w:tab w:val="right" w:pos="9360"/>
        </w:tabs>
      </w:pPr>
      <w:r w:rsidRPr="00A931E9">
        <w:tab/>
      </w:r>
      <w:r w:rsidRPr="00A931E9">
        <w:rPr>
          <w:b/>
          <w:bCs/>
          <w:sz w:val="30"/>
          <w:szCs w:val="30"/>
        </w:rPr>
        <w:t>MAINE HISTORIC PRESERVATION COMMISSION</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center" w:pos="4680"/>
          <w:tab w:val="left" w:pos="5040"/>
          <w:tab w:val="left" w:pos="5760"/>
          <w:tab w:val="left" w:pos="6480"/>
          <w:tab w:val="left" w:pos="7200"/>
          <w:tab w:val="left" w:pos="7920"/>
          <w:tab w:val="left" w:pos="8640"/>
          <w:tab w:val="right" w:pos="9360"/>
        </w:tabs>
      </w:pPr>
      <w:r w:rsidRPr="00A931E9">
        <w:tab/>
      </w:r>
      <w:r w:rsidRPr="00A931E9">
        <w:rPr>
          <w:b/>
          <w:bCs/>
          <w:sz w:val="28"/>
          <w:szCs w:val="28"/>
          <w:u w:val="single"/>
        </w:rPr>
        <w:t>Inventory Data for Municipal Growth Management Plans</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A931E9">
        <w:t>Resource:</w:t>
      </w:r>
      <w:proofErr w:type="gramStart"/>
      <w:r w:rsidRPr="00A931E9">
        <w:tab/>
      </w:r>
      <w:r w:rsidRPr="00A931E9">
        <w:rPr>
          <w:u w:val="single"/>
        </w:rPr>
        <w:t xml:space="preserve">  X</w:t>
      </w:r>
      <w:proofErr w:type="gramEnd"/>
      <w:r w:rsidRPr="00A931E9">
        <w:rPr>
          <w:u w:val="single"/>
        </w:rPr>
        <w:t xml:space="preserve">  </w:t>
      </w:r>
      <w:r w:rsidRPr="00A931E9">
        <w:t xml:space="preserve">  Prehistoric Archaeological Sites: Arthur Spiess</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A931E9">
        <w:rPr>
          <w:u w:val="single"/>
        </w:rPr>
        <w:t xml:space="preserve">      </w:t>
      </w:r>
      <w:r w:rsidRPr="00A931E9">
        <w:t xml:space="preserve">  Historic Archaeological Sites: J. N. Leith Smith</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A931E9">
        <w:rPr>
          <w:u w:val="single"/>
        </w:rPr>
        <w:t xml:space="preserve">      </w:t>
      </w:r>
      <w:r w:rsidRPr="00A931E9">
        <w:t xml:space="preserve">  Historic Buildings/Structures/Objects: Kirk Mohney</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t>Municipality:</w:t>
      </w:r>
      <w:r w:rsidRPr="00A931E9">
        <w:rPr>
          <w:u w:val="single"/>
        </w:rPr>
        <w:t xml:space="preserve"> </w:t>
      </w:r>
      <w:r w:rsidRPr="00A931E9">
        <w:rPr>
          <w:b/>
          <w:bCs/>
          <w:u w:val="single"/>
        </w:rPr>
        <w:t>WISCASSET.</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rPr>
          <w:u w:val="single"/>
        </w:rPr>
        <w:t xml:space="preserve">                                                                                                                                            </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t xml:space="preserve">Inventory data as of </w:t>
      </w:r>
      <w:r w:rsidR="00D67DC6">
        <w:rPr>
          <w:b/>
          <w:bCs/>
          <w:u w:val="single"/>
        </w:rPr>
        <w:t xml:space="preserve">September </w:t>
      </w:r>
      <w:proofErr w:type="gramStart"/>
      <w:r w:rsidR="00D67DC6">
        <w:rPr>
          <w:b/>
          <w:bCs/>
          <w:u w:val="single"/>
        </w:rPr>
        <w:t>2020</w:t>
      </w:r>
      <w:bookmarkStart w:id="0" w:name="_GoBack"/>
      <w:bookmarkEnd w:id="0"/>
      <w:r w:rsidRPr="00A931E9">
        <w:rPr>
          <w:b/>
          <w:bCs/>
          <w:u w:val="single"/>
        </w:rPr>
        <w:t xml:space="preserve"> </w:t>
      </w:r>
      <w:r w:rsidRPr="00A931E9">
        <w:t>:</w:t>
      </w:r>
      <w:proofErr w:type="gramEnd"/>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A931E9">
        <w:t xml:space="preserve">10 sites prehistoric sites are known in Wiscasset township.  All of them are located along the shoreland zone (above tidal water) on the </w:t>
      </w:r>
      <w:proofErr w:type="spellStart"/>
      <w:r w:rsidRPr="00A931E9">
        <w:t>Sheepscot</w:t>
      </w:r>
      <w:proofErr w:type="spellEnd"/>
      <w:r w:rsidRPr="00A931E9">
        <w:t xml:space="preserve"> estuary.  All are shell middens (camp sites including discarded clam shells) located in the shoreland zone, usually on eroding landforms.  Much of the archaeological survey of the Wiscasset shoreline was done 30 years ago, with additional work done during various archaeological surveys for proposed Rt 1 bypass </w:t>
      </w:r>
      <w:proofErr w:type="gramStart"/>
      <w:r w:rsidRPr="00A931E9">
        <w:t>routes..</w:t>
      </w:r>
      <w:proofErr w:type="gramEnd"/>
      <w:r w:rsidRPr="00A931E9">
        <w:t xml:space="preserve">  Many of these sites are significant (contain much information) and deserve protection.</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A931E9">
        <w:t xml:space="preserve">At present we </w:t>
      </w:r>
      <w:proofErr w:type="spellStart"/>
      <w:r w:rsidRPr="00A931E9">
        <w:t>can not</w:t>
      </w:r>
      <w:proofErr w:type="spellEnd"/>
      <w:r w:rsidRPr="00A931E9">
        <w:t xml:space="preserve"> provide a map of the archaeological site locations (at </w:t>
      </w:r>
      <w:r w:rsidRPr="00A931E9">
        <w:sym w:font="WP TypographicSymbols" w:char="0032"/>
      </w:r>
      <w:r w:rsidRPr="00A931E9">
        <w:t xml:space="preserve"> km resolution) because of retirement of our GIS/mapping staff member.</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rPr>
          <w:u w:val="single"/>
        </w:rPr>
        <w:t xml:space="preserve">                                                                                                                                           </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t>Needs for further survey, inventory, and analysis:</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A931E9">
        <w:t>Intensive level survey is needed for some of the sites to assess significance.</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A931E9" w:rsidRPr="00260EC4" w:rsidRDefault="00A931E9" w:rsidP="00A931E9">
      <w:pPr>
        <w:ind w:firstLine="720"/>
        <w:rPr>
          <w:color w:val="000000"/>
        </w:rPr>
      </w:pPr>
      <w:r w:rsidRPr="00260EC4">
        <w:rPr>
          <w:color w:val="000000"/>
        </w:rPr>
        <w:t xml:space="preserve">At present we </w:t>
      </w:r>
      <w:proofErr w:type="spellStart"/>
      <w:r w:rsidRPr="00260EC4">
        <w:rPr>
          <w:color w:val="000000"/>
        </w:rPr>
        <w:t>can not</w:t>
      </w:r>
      <w:proofErr w:type="spellEnd"/>
      <w:r w:rsidRPr="00260EC4">
        <w:rPr>
          <w:color w:val="000000"/>
        </w:rPr>
        <w:t xml:space="preserve"> provide a map of the archaeological site locations (at </w:t>
      </w:r>
      <w:r w:rsidRPr="00260EC4">
        <w:rPr>
          <w:color w:val="000000"/>
        </w:rPr>
        <w:sym w:font="WP TypographicSymbols" w:char="0032"/>
      </w:r>
      <w:r w:rsidRPr="00260EC4">
        <w:rPr>
          <w:color w:val="000000"/>
        </w:rPr>
        <w:t xml:space="preserve"> km resolution) because of retirement of our GIS/mapping staff member.</w:t>
      </w:r>
    </w:p>
    <w:p w:rsidR="00936C5B" w:rsidRPr="00A931E9" w:rsidRDefault="00936C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sectPr w:rsidR="00936C5B" w:rsidRPr="00A931E9" w:rsidSect="00936C5B">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C5B"/>
    <w:rsid w:val="00936C5B"/>
    <w:rsid w:val="00A931E9"/>
    <w:rsid w:val="00D6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C349AA"/>
  <w14:defaultImageDpi w14:val="0"/>
  <w15:docId w15:val="{7C1AF440-5BCD-4D69-8ECC-6EBAD2EA7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2020-09-28T20:23:00Z</dcterms:created>
  <dcterms:modified xsi:type="dcterms:W3CDTF">2020-09-28T20:23:00Z</dcterms:modified>
</cp:coreProperties>
</file>